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5BD5" w14:paraId="01B1CEA9" w14:textId="77777777" w:rsidTr="0077548F">
        <w:trPr>
          <w:trHeight w:val="512"/>
        </w:trPr>
        <w:tc>
          <w:tcPr>
            <w:tcW w:w="10790" w:type="dxa"/>
            <w:shd w:val="clear" w:color="auto" w:fill="0070C0"/>
          </w:tcPr>
          <w:p w14:paraId="19C081A0" w14:textId="77777777" w:rsid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09399911" w14:textId="77777777" w:rsidR="00EA5BD5" w:rsidRP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1D51E6B0" w14:textId="77777777" w:rsidR="006D01EA" w:rsidRPr="00FA208D" w:rsidRDefault="006D01EA" w:rsidP="001F157F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FD869D9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7C616852" w14:textId="7FD58A95" w:rsidR="00FA208D" w:rsidRDefault="00FA208D" w:rsidP="00FA208D">
      <w:pPr>
        <w:ind w:firstLine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.</w:t>
      </w:r>
      <w:r w:rsidRPr="001834AB">
        <w:rPr>
          <w:rFonts w:ascii="Helvetica" w:hAnsi="Helvetica" w:cs="ArialMT"/>
          <w:b/>
          <w:sz w:val="18"/>
          <w:szCs w:val="18"/>
        </w:rPr>
        <w:t>1.4a: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Independently brainstorm multiple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approa</w:t>
      </w:r>
      <w:r>
        <w:rPr>
          <w:rFonts w:ascii="Helvetica" w:hAnsi="Helvetica" w:cs="ArialMT"/>
          <w:sz w:val="18"/>
          <w:szCs w:val="18"/>
        </w:rPr>
        <w:t xml:space="preserve">ches to solve a creative art or </w:t>
      </w:r>
      <w:r w:rsidRPr="00F03A37">
        <w:rPr>
          <w:rFonts w:ascii="Helvetica" w:hAnsi="Helvetica" w:cs="ArialMT"/>
          <w:sz w:val="18"/>
          <w:szCs w:val="18"/>
        </w:rPr>
        <w:t>design problem.</w:t>
      </w:r>
    </w:p>
    <w:p w14:paraId="68BC92CF" w14:textId="31C7230F" w:rsidR="00FA208D" w:rsidRDefault="00FA208D" w:rsidP="00FA208D">
      <w:pPr>
        <w:ind w:firstLine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VA.CR.1.4b: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Collaboratively set goals and </w:t>
      </w:r>
      <w:r w:rsidRPr="00F03A37">
        <w:rPr>
          <w:rFonts w:ascii="Helvetica" w:hAnsi="Helvetica" w:cs="ArialMT"/>
          <w:sz w:val="18"/>
          <w:szCs w:val="18"/>
        </w:rPr>
        <w:t>create artwork that is meaningful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and has purpose to the makers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 xml:space="preserve">(such as </w:t>
      </w:r>
    </w:p>
    <w:p w14:paraId="5B89F0E7" w14:textId="3F98B264" w:rsidR="00FA208D" w:rsidRDefault="00FA208D" w:rsidP="00FA208D">
      <w:pPr>
        <w:ind w:firstLine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individual works with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similar purpose or group work with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shared goals).</w:t>
      </w:r>
    </w:p>
    <w:p w14:paraId="55EBB3D2" w14:textId="77777777" w:rsidR="00FA208D" w:rsidRPr="00C25CB2" w:rsidRDefault="00FA208D" w:rsidP="00FA208D">
      <w:pPr>
        <w:rPr>
          <w:rFonts w:ascii="Helvetica" w:hAnsi="Helvetica"/>
          <w:color w:val="000000" w:themeColor="text1"/>
          <w:sz w:val="18"/>
          <w:szCs w:val="18"/>
        </w:rPr>
      </w:pPr>
    </w:p>
    <w:p w14:paraId="4E5E5A54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666A21D4" w14:textId="7BB4D9D7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VA.CR.2.4a: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Develop technical skills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explore art-making approaches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(such as using elements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 xml:space="preserve">principles of modern </w:t>
      </w:r>
      <w:r>
        <w:rPr>
          <w:rFonts w:ascii="Helvetica" w:hAnsi="Helvetica" w:cs="ArialMT"/>
          <w:sz w:val="18"/>
          <w:szCs w:val="18"/>
        </w:rPr>
        <w:t xml:space="preserve">  </w:t>
      </w:r>
    </w:p>
    <w:p w14:paraId="0EBB830A" w14:textId="60008C27" w:rsidR="00FA208D" w:rsidRP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art, applying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artistic norms of diverse cultures).</w:t>
      </w:r>
      <w:r>
        <w:rPr>
          <w:rFonts w:ascii="Helvetica" w:hAnsi="Helvetica" w:cs="ArialMT"/>
          <w:sz w:val="18"/>
          <w:szCs w:val="18"/>
        </w:rPr>
        <w:tab/>
      </w:r>
    </w:p>
    <w:p w14:paraId="4A9EC47D" w14:textId="3F3FC91E" w:rsidR="00FA208D" w:rsidRDefault="00FA208D" w:rsidP="00AF358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VA.CR.2.4b</w:t>
      </w:r>
      <w:r w:rsidR="00AF358A">
        <w:rPr>
          <w:rFonts w:ascii="Helvetica" w:hAnsi="Helvetica" w:cs="ArialMT"/>
          <w:b/>
          <w:sz w:val="18"/>
          <w:szCs w:val="18"/>
        </w:rPr>
        <w:t xml:space="preserve">:  </w:t>
      </w:r>
      <w:r w:rsidRPr="00F03A37">
        <w:rPr>
          <w:rFonts w:ascii="Helvetica" w:hAnsi="Helvetica" w:cs="ArialMT"/>
          <w:sz w:val="18"/>
          <w:szCs w:val="18"/>
        </w:rPr>
        <w:t>Wh</w:t>
      </w:r>
      <w:r>
        <w:rPr>
          <w:rFonts w:ascii="Helvetica" w:hAnsi="Helvetica" w:cs="ArialMT"/>
          <w:sz w:val="18"/>
          <w:szCs w:val="18"/>
        </w:rPr>
        <w:t xml:space="preserve">en making works of art, utilize </w:t>
      </w:r>
      <w:r w:rsidRPr="00F03A37">
        <w:rPr>
          <w:rFonts w:ascii="Helvetica" w:hAnsi="Helvetica" w:cs="ArialMT"/>
          <w:sz w:val="18"/>
          <w:szCs w:val="18"/>
        </w:rPr>
        <w:t>and care for materials, tools,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equipment and practice safe an</w:t>
      </w:r>
      <w:r w:rsidR="00AF358A">
        <w:rPr>
          <w:rFonts w:ascii="Helvetica" w:hAnsi="Helvetica" w:cs="ArialMT"/>
          <w:sz w:val="18"/>
          <w:szCs w:val="18"/>
        </w:rPr>
        <w:t xml:space="preserve">d </w:t>
      </w:r>
      <w:r w:rsidR="00EB4C43">
        <w:rPr>
          <w:rFonts w:ascii="Helvetica" w:hAnsi="Helvetica" w:cs="ArialMT"/>
          <w:sz w:val="18"/>
          <w:szCs w:val="18"/>
        </w:rPr>
        <w:t xml:space="preserve">responsible </w:t>
      </w:r>
      <w:r w:rsidRPr="00F03A37">
        <w:rPr>
          <w:rFonts w:ascii="Helvetica" w:hAnsi="Helvetica" w:cs="ArialMT"/>
          <w:sz w:val="18"/>
          <w:szCs w:val="18"/>
        </w:rPr>
        <w:t>digital posting/sharing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with awareness of image ownership.</w:t>
      </w:r>
    </w:p>
    <w:p w14:paraId="080914DE" w14:textId="03BB5342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VA.CR.2.4c: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Describe, and visually represent</w:t>
      </w:r>
      <w:r>
        <w:rPr>
          <w:rFonts w:ascii="Helvetica" w:hAnsi="Helvetica" w:cs="ArialMT"/>
          <w:sz w:val="18"/>
          <w:szCs w:val="18"/>
        </w:rPr>
        <w:t xml:space="preserve"> r</w:t>
      </w:r>
      <w:r w:rsidRPr="00F03A37">
        <w:rPr>
          <w:rFonts w:ascii="Helvetica" w:hAnsi="Helvetica" w:cs="ArialMT"/>
          <w:sz w:val="18"/>
          <w:szCs w:val="18"/>
        </w:rPr>
        <w:t>egional constructed environments</w:t>
      </w:r>
      <w:r>
        <w:rPr>
          <w:rFonts w:ascii="Helvetica" w:hAnsi="Helvetica" w:cs="ArialMT"/>
          <w:sz w:val="18"/>
          <w:szCs w:val="18"/>
        </w:rPr>
        <w:t xml:space="preserve"> (such as school, </w:t>
      </w:r>
      <w:r w:rsidRPr="00F03A37">
        <w:rPr>
          <w:rFonts w:ascii="Helvetica" w:hAnsi="Helvetica" w:cs="ArialMT"/>
          <w:sz w:val="18"/>
          <w:szCs w:val="18"/>
        </w:rPr>
        <w:t>playground, park,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 xml:space="preserve">street, </w:t>
      </w:r>
    </w:p>
    <w:p w14:paraId="47E4CF8B" w14:textId="18E0FB9F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store).</w:t>
      </w:r>
    </w:p>
    <w:p w14:paraId="2FFAE30F" w14:textId="77777777" w:rsidR="00FA208D" w:rsidRPr="00C25CB2" w:rsidRDefault="00FA208D" w:rsidP="00FA208D">
      <w:pPr>
        <w:rPr>
          <w:rFonts w:ascii="Helvetica" w:hAnsi="Helvetica"/>
          <w:color w:val="000000" w:themeColor="text1"/>
          <w:sz w:val="18"/>
          <w:szCs w:val="18"/>
        </w:rPr>
      </w:pPr>
    </w:p>
    <w:p w14:paraId="46E58EF0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6FA97AE1" w14:textId="365B6E16" w:rsidR="00FA208D" w:rsidRDefault="00FA208D" w:rsidP="00FA208D">
      <w:pPr>
        <w:ind w:firstLine="720"/>
      </w:pPr>
      <w:r w:rsidRPr="001834AB">
        <w:rPr>
          <w:rFonts w:ascii="Helvetica" w:hAnsi="Helvetica" w:cs="ArialMT"/>
          <w:b/>
          <w:sz w:val="18"/>
          <w:szCs w:val="18"/>
        </w:rPr>
        <w:t>VA.CR.3.4: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Revise artwork in progress on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basis of insights gained through</w:t>
      </w:r>
      <w:r>
        <w:rPr>
          <w:rFonts w:ascii="Helvetica" w:hAnsi="Helvetica" w:cs="ArialMT"/>
          <w:sz w:val="18"/>
          <w:szCs w:val="18"/>
        </w:rPr>
        <w:t xml:space="preserve"> peer </w:t>
      </w:r>
      <w:r w:rsidRPr="00F03A37">
        <w:rPr>
          <w:rFonts w:ascii="Helvetica" w:hAnsi="Helvetica" w:cs="ArialMT"/>
          <w:sz w:val="18"/>
          <w:szCs w:val="18"/>
        </w:rPr>
        <w:t>discussion.</w:t>
      </w:r>
    </w:p>
    <w:p w14:paraId="10A146D1" w14:textId="77777777" w:rsidR="001F157F" w:rsidRPr="00FA208D" w:rsidRDefault="001F157F" w:rsidP="001F157F">
      <w:pPr>
        <w:rPr>
          <w:rFonts w:ascii="Helvetica" w:hAnsi="Helvetica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14:paraId="6EA26489" w14:textId="77777777" w:rsidTr="006251EA">
        <w:tc>
          <w:tcPr>
            <w:tcW w:w="10790" w:type="dxa"/>
            <w:shd w:val="clear" w:color="auto" w:fill="7030A0"/>
          </w:tcPr>
          <w:p w14:paraId="16268B88" w14:textId="77777777" w:rsid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5FC39E72" w14:textId="77777777" w:rsidR="006251EA" w:rsidRP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66F7D5E7" w14:textId="77777777" w:rsidR="001F157F" w:rsidRPr="00FA208D" w:rsidRDefault="001F157F" w:rsidP="001F157F">
      <w:pPr>
        <w:rPr>
          <w:rFonts w:ascii="Helvetica" w:hAnsi="Helvetica"/>
          <w:color w:val="000000" w:themeColor="text1"/>
          <w:sz w:val="10"/>
          <w:szCs w:val="10"/>
        </w:rPr>
      </w:pPr>
    </w:p>
    <w:p w14:paraId="2B2DF4C5" w14:textId="730E74E0" w:rsidR="006E4E55" w:rsidRPr="00C25CB2" w:rsidRDefault="006E4E55" w:rsidP="006E4E55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Select, Analyze and Interpret artistic work for p</w:t>
      </w:r>
      <w:r w:rsidR="00AF311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resentation</w:t>
      </w:r>
    </w:p>
    <w:p w14:paraId="221032C2" w14:textId="364339AF" w:rsidR="006E4E55" w:rsidRDefault="006E4E55" w:rsidP="006E4E55">
      <w:pPr>
        <w:ind w:left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VA.PR.4.</w:t>
      </w:r>
      <w:r>
        <w:rPr>
          <w:rFonts w:ascii="Helvetica" w:hAnsi="Helvetica" w:cs="ArialMT"/>
          <w:b/>
          <w:sz w:val="18"/>
          <w:szCs w:val="18"/>
        </w:rPr>
        <w:t>4</w:t>
      </w:r>
      <w:r w:rsidRPr="006116A8">
        <w:rPr>
          <w:rFonts w:ascii="Helvetica" w:hAnsi="Helvetica" w:cs="ArialMT"/>
          <w:b/>
          <w:sz w:val="18"/>
          <w:szCs w:val="18"/>
        </w:rPr>
        <w:t>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Analyze how past, present, and emerging technologies have impacted the presentation of artwork (such as </w:t>
      </w:r>
    </w:p>
    <w:p w14:paraId="1D13F7A5" w14:textId="60E3AC8C" w:rsidR="006E4E55" w:rsidRDefault="006E4E55" w:rsidP="006E4E55">
      <w:pPr>
        <w:ind w:left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photographic/digital reproductions, posters and postcards, printouts, photocopies</w:t>
      </w:r>
      <w:r w:rsidRPr="009E410A">
        <w:rPr>
          <w:rFonts w:ascii="Helvetica" w:hAnsi="Helvetica" w:cs="ArialMT"/>
          <w:sz w:val="18"/>
          <w:szCs w:val="18"/>
        </w:rPr>
        <w:t>.</w:t>
      </w:r>
    </w:p>
    <w:p w14:paraId="514105FD" w14:textId="77777777" w:rsidR="00FA208D" w:rsidRPr="00C25CB2" w:rsidRDefault="00FA208D" w:rsidP="00FA208D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468F9A5E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4EA737D2" w14:textId="0C2FF998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VA.PR</w:t>
      </w:r>
      <w:r>
        <w:rPr>
          <w:rFonts w:ascii="Helvetica" w:hAnsi="Helvetica" w:cs="ArialMT"/>
          <w:b/>
          <w:sz w:val="18"/>
          <w:szCs w:val="18"/>
        </w:rPr>
        <w:t>.</w:t>
      </w:r>
      <w:r w:rsidRPr="001834AB">
        <w:rPr>
          <w:rFonts w:ascii="Helvetica" w:hAnsi="Helvetica" w:cs="ArialMT"/>
          <w:b/>
          <w:sz w:val="18"/>
          <w:szCs w:val="18"/>
        </w:rPr>
        <w:t>5.4:</w:t>
      </w:r>
      <w:r w:rsidR="00CF252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Analyze the various considerations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for presenting and protecting art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(such as the work of indigenous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peoples</w:t>
      </w:r>
      <w:r>
        <w:rPr>
          <w:rFonts w:ascii="Helvetica" w:hAnsi="Helvetica" w:cs="ArialMT"/>
          <w:sz w:val="18"/>
          <w:szCs w:val="18"/>
        </w:rPr>
        <w:t xml:space="preserve"> in </w:t>
      </w:r>
    </w:p>
    <w:p w14:paraId="0E21F1BA" w14:textId="7F39F673" w:rsidR="00FA208D" w:rsidRDefault="00FA208D" w:rsidP="00CF252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archeological sites 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museums, indoor or outdoor public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art in various settings, other art in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temporary or permanent forms both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in physical or digital formats.)</w:t>
      </w:r>
    </w:p>
    <w:p w14:paraId="47431D6C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37631C8B" w14:textId="77777777" w:rsidR="00FA208D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02A4070C" w14:textId="6C853E3D" w:rsidR="00FA208D" w:rsidRDefault="00FA208D" w:rsidP="00FA208D">
      <w:pPr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VA.PR.6.4:</w:t>
      </w:r>
      <w:r w:rsidR="00CF252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Compare purposes of exhibiting art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in virtual museums, art museums,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art galleries, community art centers,</w:t>
      </w:r>
      <w:r>
        <w:rPr>
          <w:rFonts w:ascii="Helvetica" w:hAnsi="Helvetica" w:cs="ArialMT"/>
          <w:sz w:val="18"/>
          <w:szCs w:val="18"/>
        </w:rPr>
        <w:t xml:space="preserve"> or </w:t>
      </w:r>
    </w:p>
    <w:p w14:paraId="6985181F" w14:textId="472C3CB9" w:rsidR="00FA208D" w:rsidRPr="00EB4C43" w:rsidRDefault="00FA208D" w:rsidP="00EB4C43">
      <w:pPr>
        <w:ind w:left="720"/>
        <w:rPr>
          <w:rFonts w:ascii="Helvetica" w:hAnsi="Helvetica" w:cs="ArialMT"/>
          <w:b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 xml:space="preserve">other </w:t>
      </w:r>
      <w:r w:rsidRPr="00F03A37">
        <w:rPr>
          <w:rFonts w:ascii="Helvetica" w:hAnsi="Helvetica" w:cs="ArialMT"/>
          <w:sz w:val="18"/>
          <w:szCs w:val="18"/>
        </w:rPr>
        <w:t>venues (such as school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lobbies, bulletin boards, local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businesses).</w:t>
      </w:r>
    </w:p>
    <w:p w14:paraId="45CBC45D" w14:textId="77777777" w:rsidR="00FA208D" w:rsidRPr="00FA208D" w:rsidRDefault="00FA208D" w:rsidP="00FA208D">
      <w:pPr>
        <w:ind w:left="720"/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488182D2" w14:textId="77777777" w:rsidR="001F157F" w:rsidRPr="00FA208D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:rsidRPr="00C12419" w14:paraId="705A8CDC" w14:textId="77777777" w:rsidTr="001B355F">
        <w:tc>
          <w:tcPr>
            <w:tcW w:w="10790" w:type="dxa"/>
            <w:shd w:val="clear" w:color="auto" w:fill="C00000"/>
          </w:tcPr>
          <w:p w14:paraId="2B848F80" w14:textId="77777777" w:rsidR="001B355F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781F9D8" w14:textId="77777777" w:rsidR="006251EA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184CED93" w14:textId="77777777" w:rsidR="00FA208D" w:rsidRPr="00FA208D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5C38A7D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09A4AD36" w14:textId="1BCA5AB1" w:rsidR="00FA208D" w:rsidRDefault="00FA208D" w:rsidP="00FA208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VA.RE.7.4a: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Use art-specific vocabulary to </w:t>
      </w:r>
      <w:r w:rsidRPr="00F03A37">
        <w:rPr>
          <w:rFonts w:ascii="Helvetica" w:hAnsi="Helvetica" w:cs="ArialMT"/>
          <w:sz w:val="18"/>
          <w:szCs w:val="18"/>
        </w:rPr>
        <w:t>compare responses to a work of art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before and after working in similar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media.</w:t>
      </w:r>
    </w:p>
    <w:p w14:paraId="5A42DCF1" w14:textId="60785495" w:rsidR="00FA208D" w:rsidRDefault="00FA208D" w:rsidP="00FA208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VA.RE.7.4b: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Analyze components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elements and principles in modern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art, visual traditions of various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 xml:space="preserve">indigenous </w:t>
      </w:r>
    </w:p>
    <w:p w14:paraId="435740C6" w14:textId="0351CD52" w:rsidR="00FA208D" w:rsidRDefault="00FA208D" w:rsidP="00AF358A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peoples) in imagery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convey messages.</w:t>
      </w:r>
    </w:p>
    <w:p w14:paraId="055CD4AF" w14:textId="77777777" w:rsidR="00FA208D" w:rsidRPr="00FA208D" w:rsidRDefault="00FA208D" w:rsidP="00FA208D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5557EE80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0C880F88" w14:textId="2669CC05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VA.RE.</w:t>
      </w:r>
      <w:r>
        <w:rPr>
          <w:rFonts w:ascii="Helvetica" w:hAnsi="Helvetica" w:cs="ArialMT"/>
          <w:b/>
          <w:sz w:val="18"/>
          <w:szCs w:val="18"/>
        </w:rPr>
        <w:t>8.4</w:t>
      </w:r>
      <w:r w:rsidRPr="001834AB">
        <w:rPr>
          <w:rFonts w:ascii="Helvetica" w:hAnsi="Helvetica" w:cs="ArialMT"/>
          <w:b/>
          <w:sz w:val="18"/>
          <w:szCs w:val="18"/>
        </w:rPr>
        <w:t>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>I</w:t>
      </w:r>
      <w:r w:rsidRPr="00F03A37">
        <w:rPr>
          <w:rFonts w:ascii="Helvetica" w:hAnsi="Helvetica" w:cs="ArialMT"/>
          <w:sz w:val="18"/>
          <w:szCs w:val="18"/>
        </w:rPr>
        <w:t>nterpret art by referring to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contextual information and by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analyzing relevant subject matter,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 xml:space="preserve">use of media, and </w:t>
      </w:r>
    </w:p>
    <w:p w14:paraId="393058CD" w14:textId="43C4A2C6" w:rsidR="00FA208D" w:rsidRDefault="00FA208D" w:rsidP="00FA208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F03A37">
        <w:rPr>
          <w:rFonts w:ascii="Helvetica" w:hAnsi="Helvetica" w:cs="ArialMT"/>
          <w:sz w:val="18"/>
          <w:szCs w:val="18"/>
        </w:rPr>
        <w:t>elements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principles or artistic norms of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culture within which the artwork is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made.</w:t>
      </w:r>
    </w:p>
    <w:p w14:paraId="0ECB71F7" w14:textId="77777777" w:rsidR="00FA208D" w:rsidRDefault="00FA208D" w:rsidP="00FA208D">
      <w:pPr>
        <w:widowControl w:val="0"/>
        <w:autoSpaceDE w:val="0"/>
        <w:autoSpaceDN w:val="0"/>
        <w:adjustRightInd w:val="0"/>
        <w:rPr>
          <w:rFonts w:ascii="Helvetica" w:hAnsi="Helvetica" w:cs="ArialMT"/>
          <w:sz w:val="18"/>
          <w:szCs w:val="18"/>
        </w:rPr>
      </w:pPr>
    </w:p>
    <w:p w14:paraId="2DDFBAC4" w14:textId="77777777" w:rsidR="00FA208D" w:rsidRPr="00DD2120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7DDC070F" w14:textId="5BAF33DE" w:rsidR="00FA208D" w:rsidRDefault="00FA208D" w:rsidP="00FA208D">
      <w:pPr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VA.RE.9.4: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F03A37">
        <w:rPr>
          <w:rFonts w:ascii="Helvetica" w:hAnsi="Helvetica" w:cs="ArialMT"/>
          <w:sz w:val="18"/>
          <w:szCs w:val="18"/>
        </w:rPr>
        <w:t>Evaluate an artwork based on given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criteria (such as realism, usefulness,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F03A37">
        <w:rPr>
          <w:rFonts w:ascii="Helvetica" w:hAnsi="Helvetica" w:cs="ArialMT"/>
          <w:sz w:val="18"/>
          <w:szCs w:val="18"/>
        </w:rPr>
        <w:t>expressiveness, formal excellence,</w:t>
      </w:r>
      <w:r>
        <w:rPr>
          <w:rFonts w:ascii="Helvetica" w:hAnsi="Helvetica" w:cs="ArialMT"/>
          <w:sz w:val="18"/>
          <w:szCs w:val="18"/>
        </w:rPr>
        <w:t xml:space="preserve">   </w:t>
      </w:r>
    </w:p>
    <w:p w14:paraId="7B0CC738" w14:textId="6B65A51C" w:rsidR="00FA208D" w:rsidRDefault="00FA208D" w:rsidP="00AF358A">
      <w:pPr>
        <w:ind w:firstLine="720"/>
      </w:pPr>
      <w:r w:rsidRPr="00F03A37">
        <w:rPr>
          <w:rFonts w:ascii="Helvetica" w:hAnsi="Helvetica" w:cs="ArialMT"/>
          <w:sz w:val="18"/>
          <w:szCs w:val="18"/>
        </w:rPr>
        <w:t>craftsmanship).</w:t>
      </w:r>
    </w:p>
    <w:p w14:paraId="57648E37" w14:textId="77777777" w:rsidR="001F157F" w:rsidRPr="00FA208D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355F" w14:paraId="2810F974" w14:textId="77777777" w:rsidTr="001B355F">
        <w:tc>
          <w:tcPr>
            <w:tcW w:w="10790" w:type="dxa"/>
            <w:shd w:val="clear" w:color="auto" w:fill="FFC000"/>
          </w:tcPr>
          <w:p w14:paraId="47B0B84F" w14:textId="77777777" w:rsid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619B90DB" w14:textId="77777777" w:rsidR="001B355F" w:rsidRP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58AED26F" w14:textId="77777777" w:rsidR="00FA208D" w:rsidRPr="00FA208D" w:rsidRDefault="00FA208D" w:rsidP="00FA208D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57443BAE" w14:textId="77777777" w:rsidR="00FA208D" w:rsidRPr="00C25CB2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6FB27406" w14:textId="3E3221EC" w:rsidR="00FA208D" w:rsidRDefault="00FA208D" w:rsidP="00FA208D">
      <w:pPr>
        <w:ind w:firstLine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VA.CN.10.4:</w:t>
      </w:r>
      <w:r w:rsidR="00CF252A">
        <w:rPr>
          <w:rFonts w:ascii="Helvetica" w:hAnsi="Helvetica" w:cs="ArialMT"/>
          <w:sz w:val="18"/>
          <w:szCs w:val="18"/>
        </w:rPr>
        <w:t xml:space="preserve">  </w:t>
      </w:r>
      <w:r w:rsidRPr="004952F1">
        <w:rPr>
          <w:rFonts w:ascii="Helvetica" w:hAnsi="Helvetica" w:cs="ArialMT"/>
          <w:sz w:val="18"/>
          <w:szCs w:val="18"/>
        </w:rPr>
        <w:t>Create a work of art that reflects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community or cultural traditions.</w:t>
      </w:r>
    </w:p>
    <w:p w14:paraId="2C1A0703" w14:textId="77777777" w:rsidR="00FA208D" w:rsidRPr="00DD2120" w:rsidRDefault="00FA208D" w:rsidP="00FA208D">
      <w:pPr>
        <w:rPr>
          <w:rFonts w:ascii="Helvetica" w:hAnsi="Helvetica" w:cs="ArialMT"/>
          <w:color w:val="000000" w:themeColor="text1"/>
          <w:sz w:val="20"/>
          <w:szCs w:val="20"/>
        </w:rPr>
      </w:pPr>
    </w:p>
    <w:p w14:paraId="5D3C2EED" w14:textId="77777777" w:rsidR="005D6886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</w:p>
    <w:p w14:paraId="7D8BC93D" w14:textId="357C1EBB" w:rsidR="00FA208D" w:rsidRPr="00C25CB2" w:rsidRDefault="00FA208D" w:rsidP="00FA208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76B4307A" w14:textId="69529333" w:rsidR="00FA208D" w:rsidRDefault="00FA208D" w:rsidP="00AF358A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834AB">
        <w:rPr>
          <w:rFonts w:ascii="Helvetica" w:hAnsi="Helvetica" w:cs="ArialMT"/>
          <w:b/>
          <w:sz w:val="18"/>
          <w:szCs w:val="18"/>
        </w:rPr>
        <w:t>VA.CN.11.4:</w:t>
      </w:r>
      <w:r w:rsidR="00AF358A">
        <w:rPr>
          <w:rFonts w:ascii="Helvetica" w:hAnsi="Helvetica" w:cs="ArialMT"/>
          <w:sz w:val="18"/>
          <w:szCs w:val="18"/>
        </w:rPr>
        <w:t xml:space="preserve">  </w:t>
      </w:r>
      <w:r w:rsidRPr="004952F1">
        <w:rPr>
          <w:rFonts w:ascii="Helvetica" w:hAnsi="Helvetica" w:cs="ArialMT"/>
          <w:sz w:val="18"/>
          <w:szCs w:val="18"/>
        </w:rPr>
        <w:t>Through observation, infer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information about time, place,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culture in which a work of art was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created (such</w:t>
      </w:r>
      <w:r w:rsidR="00AF358A"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as examining genre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scenes, cityscapes,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or portraits from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4952F1">
        <w:rPr>
          <w:rFonts w:ascii="Helvetica" w:hAnsi="Helvetica" w:cs="ArialMT"/>
          <w:sz w:val="18"/>
          <w:szCs w:val="18"/>
        </w:rPr>
        <w:t>different eras).</w:t>
      </w:r>
    </w:p>
    <w:p w14:paraId="791BB057" w14:textId="7AB03A29" w:rsidR="00083B4D" w:rsidRPr="00083B4D" w:rsidRDefault="00083B4D" w:rsidP="00083B4D">
      <w:pPr>
        <w:widowControl w:val="0"/>
        <w:autoSpaceDE w:val="0"/>
        <w:autoSpaceDN w:val="0"/>
        <w:adjustRightInd w:val="0"/>
        <w:ind w:left="720"/>
        <w:jc w:val="right"/>
        <w:rPr>
          <w:rFonts w:ascii="Helvetica" w:hAnsi="Helvetica" w:cs="ArialMT"/>
          <w:sz w:val="14"/>
          <w:szCs w:val="18"/>
        </w:rPr>
      </w:pPr>
      <w:r>
        <w:rPr>
          <w:rFonts w:ascii="Helvetica" w:hAnsi="Helvetica" w:cs="ArialMT"/>
          <w:sz w:val="14"/>
          <w:szCs w:val="18"/>
        </w:rPr>
        <w:t>r</w:t>
      </w:r>
      <w:bookmarkStart w:id="0" w:name="_GoBack"/>
      <w:bookmarkEnd w:id="0"/>
      <w:r>
        <w:rPr>
          <w:rFonts w:ascii="Helvetica" w:hAnsi="Helvetica" w:cs="ArialMT"/>
          <w:sz w:val="14"/>
          <w:szCs w:val="18"/>
        </w:rPr>
        <w:t>e-formatted by Liza Bergman</w:t>
      </w:r>
    </w:p>
    <w:p w14:paraId="2EC1B761" w14:textId="77777777" w:rsidR="001F157F" w:rsidRDefault="001F157F" w:rsidP="001F157F"/>
    <w:sectPr w:rsidR="001F157F" w:rsidSect="007754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E2A1" w14:textId="77777777" w:rsidR="006D3E83" w:rsidRDefault="006D3E83" w:rsidP="00FA208D">
      <w:r>
        <w:separator/>
      </w:r>
    </w:p>
  </w:endnote>
  <w:endnote w:type="continuationSeparator" w:id="0">
    <w:p w14:paraId="28364AC4" w14:textId="77777777" w:rsidR="006D3E83" w:rsidRDefault="006D3E83" w:rsidP="00F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8F2B3" w14:textId="77777777" w:rsidR="006D3E83" w:rsidRDefault="006D3E83" w:rsidP="00FA208D">
      <w:r>
        <w:separator/>
      </w:r>
    </w:p>
  </w:footnote>
  <w:footnote w:type="continuationSeparator" w:id="0">
    <w:p w14:paraId="7B612EE3" w14:textId="77777777" w:rsidR="006D3E83" w:rsidRDefault="006D3E83" w:rsidP="00FA2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D15BC" w14:textId="77777777" w:rsidR="00FA208D" w:rsidRPr="007E56BB" w:rsidRDefault="00FA208D" w:rsidP="00FA208D">
    <w:pPr>
      <w:pStyle w:val="Header"/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>AZ Visual Arts Standards</w:t>
    </w:r>
  </w:p>
  <w:p w14:paraId="1377747D" w14:textId="77777777" w:rsidR="00FA208D" w:rsidRDefault="00FA208D" w:rsidP="00FA208D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>4</w:t>
    </w:r>
    <w:r w:rsidRPr="00092A1D">
      <w:rPr>
        <w:rFonts w:ascii="Copperplate Gothic Bold" w:hAnsi="Copperplate Gothic Bold"/>
        <w:sz w:val="28"/>
        <w:szCs w:val="28"/>
        <w:vertAlign w:val="superscript"/>
      </w:rPr>
      <w:t>th</w:t>
    </w:r>
    <w:r>
      <w:rPr>
        <w:rFonts w:ascii="Copperplate Gothic Bold" w:hAnsi="Copperplate Gothic Bold"/>
        <w:sz w:val="28"/>
        <w:szCs w:val="28"/>
      </w:rPr>
      <w:t xml:space="preserve"> Grade</w:t>
    </w:r>
  </w:p>
  <w:p w14:paraId="5D4DC19A" w14:textId="77777777" w:rsidR="00FA208D" w:rsidRPr="00FA208D" w:rsidRDefault="00FA208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7F"/>
    <w:rsid w:val="00083B4D"/>
    <w:rsid w:val="00125A4E"/>
    <w:rsid w:val="00175BBC"/>
    <w:rsid w:val="001B355F"/>
    <w:rsid w:val="001F157F"/>
    <w:rsid w:val="004D496D"/>
    <w:rsid w:val="005A1B80"/>
    <w:rsid w:val="005D6886"/>
    <w:rsid w:val="006251EA"/>
    <w:rsid w:val="00660906"/>
    <w:rsid w:val="006A5102"/>
    <w:rsid w:val="006D01EA"/>
    <w:rsid w:val="006D3E83"/>
    <w:rsid w:val="006E4E55"/>
    <w:rsid w:val="006F7C22"/>
    <w:rsid w:val="00737D9E"/>
    <w:rsid w:val="007467C4"/>
    <w:rsid w:val="00764E15"/>
    <w:rsid w:val="0077548F"/>
    <w:rsid w:val="008B00D2"/>
    <w:rsid w:val="00A170AF"/>
    <w:rsid w:val="00AF311C"/>
    <w:rsid w:val="00AF358A"/>
    <w:rsid w:val="00C12419"/>
    <w:rsid w:val="00C74340"/>
    <w:rsid w:val="00CF252A"/>
    <w:rsid w:val="00D3198D"/>
    <w:rsid w:val="00D54366"/>
    <w:rsid w:val="00E8313C"/>
    <w:rsid w:val="00EA1061"/>
    <w:rsid w:val="00EA5BD5"/>
    <w:rsid w:val="00EB4C43"/>
    <w:rsid w:val="00FA1795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1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4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19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19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08D"/>
  </w:style>
  <w:style w:type="paragraph" w:styleId="Footer">
    <w:name w:val="footer"/>
    <w:basedOn w:val="Normal"/>
    <w:link w:val="FooterChar"/>
    <w:uiPriority w:val="99"/>
    <w:unhideWhenUsed/>
    <w:rsid w:val="00FA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677C8-839D-4A22-A269-999EE82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2015-11-02T16:12:00Z</dcterms:created>
  <dcterms:modified xsi:type="dcterms:W3CDTF">2015-11-02T16:12:00Z</dcterms:modified>
</cp:coreProperties>
</file>